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rPr>
          <w:rFonts w:ascii="Baskerville Old Face" w:hAnsi="Baskerville Old Face"/>
          <w:b w:val="0"/>
          <w:sz w:val="54"/>
          <w:szCs w:val="32"/>
        </w:rPr>
      </w:pPr>
      <w:r>
        <w:rPr>
          <w:rFonts w:ascii="BinnerD" w:hAnsi="BinnerD"/>
          <w:sz w:val="7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868680</wp:posOffset>
                </wp:positionH>
                <wp:positionV relativeFrom="paragraph">
                  <wp:posOffset>5080</wp:posOffset>
                </wp:positionV>
                <wp:extent cx="8513445" cy="5407660"/>
                <wp:effectExtent l="19050" t="19050" r="40005" b="4064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13445" cy="5407660"/>
                        </a:xfrm>
                        <a:prstGeom prst="rect">
                          <a:avLst/>
                        </a:prstGeom>
                        <a:noFill/>
                        <a:ln w="63500" cmpd="thickThin">
                          <a:solidFill>
                            <a:srgbClr val="FF33CC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68.4pt;margin-top:0.4pt;height:425.8pt;width:670.35pt;mso-position-horizontal-relative:margin;z-index:251659264;mso-width-relative:page;mso-height-relative:page;" filled="f" stroked="t" coordsize="21600,21600" o:gfxdata="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Gzd2DvYAAAACQEAAA8AAAAAAAAAAQAgAAAAIgAAAGRycy9k&#10;b3ducmV2LnhtbFBLAQIUABQAAAAIAIdO4kAVLBd7OwIAAGcEAAAOAAAAAAAAAAEAIAAAACcBAABk&#10;cnMvZTJvRG9jLnhtbFBLBQYAAAAABgAGAFkBAADUBQAAAAA=&#10;">
                <v:fill on="f" focussize="0,0"/>
                <v:stroke weight="5pt" color="#FF33CC" linestyle="thickThin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pStyle w:val="7"/>
        <w:rPr>
          <w:rFonts w:ascii="Baskerville Old Face" w:hAnsi="Baskerville Old Face"/>
          <w:b w:val="0"/>
          <w:sz w:val="54"/>
          <w:szCs w:val="32"/>
        </w:rPr>
      </w:pPr>
      <w:r>
        <w:rPr>
          <w:rFonts w:ascii="Baskerville Old Face" w:hAnsi="Baskerville Old Face"/>
          <w:b w:val="0"/>
          <w:sz w:val="54"/>
          <w:szCs w:val="32"/>
        </w:rPr>
        <w:t xml:space="preserve">BUKU PEMBINAAN </w:t>
      </w:r>
    </w:p>
    <w:p>
      <w:pPr>
        <w:pStyle w:val="7"/>
        <w:rPr>
          <w:rFonts w:ascii="Baskerville Old Face" w:hAnsi="Baskerville Old Face"/>
          <w:b w:val="0"/>
          <w:sz w:val="54"/>
          <w:szCs w:val="32"/>
          <w:lang w:val="id-ID"/>
        </w:rPr>
      </w:pPr>
      <w:r>
        <w:rPr>
          <w:rFonts w:ascii="Baskerville Old Face" w:hAnsi="Baskerville Old Face"/>
          <w:b w:val="0"/>
          <w:sz w:val="54"/>
          <w:szCs w:val="32"/>
        </w:rPr>
        <w:t>GURU DAN TENAGA PENDIDIKAN</w:t>
      </w:r>
    </w:p>
    <w:p>
      <w:pPr>
        <w:bidi w:val="0"/>
        <w:ind w:left="1276" w:right="851"/>
        <w:jc w:val="center"/>
        <w:rPr>
          <w:rFonts w:ascii="Baskerville Old Face" w:hAnsi="Baskerville Old Face"/>
          <w:b/>
          <w:sz w:val="32"/>
          <w:szCs w:val="32"/>
        </w:rPr>
      </w:pPr>
    </w:p>
    <w:p>
      <w:pPr>
        <w:bidi w:val="0"/>
        <w:ind w:left="1276" w:right="851"/>
        <w:jc w:val="center"/>
        <w:rPr>
          <w:rFonts w:ascii="Baskerville Old Face" w:hAnsi="Baskerville Old Face"/>
          <w:b/>
          <w:sz w:val="32"/>
          <w:szCs w:val="32"/>
        </w:rPr>
      </w:pPr>
    </w:p>
    <w:p>
      <w:pPr>
        <w:bidi w:val="0"/>
        <w:ind w:left="1276" w:right="851"/>
        <w:jc w:val="center"/>
        <w:rPr>
          <w:rFonts w:ascii="Baskerville Old Face" w:hAnsi="Baskerville Old Face"/>
          <w:b/>
          <w:sz w:val="32"/>
          <w:szCs w:val="32"/>
          <w:lang w:val="id-ID"/>
        </w:rPr>
      </w:pPr>
      <w:r>
        <w:rPr>
          <w:rFonts w:ascii="Baskerville Old Face" w:hAnsi="Baskerville Old Face"/>
          <w:b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4064635</wp:posOffset>
            </wp:positionH>
            <wp:positionV relativeFrom="paragraph">
              <wp:posOffset>120650</wp:posOffset>
            </wp:positionV>
            <wp:extent cx="1351915" cy="1329690"/>
            <wp:effectExtent l="0" t="0" r="635" b="381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1915" cy="1329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bidi w:val="0"/>
        <w:ind w:left="1276" w:right="851"/>
        <w:jc w:val="center"/>
        <w:rPr>
          <w:rFonts w:ascii="Baskerville Old Face" w:hAnsi="Baskerville Old Face"/>
          <w:b/>
          <w:sz w:val="32"/>
          <w:szCs w:val="32"/>
          <w:lang w:val="id-ID"/>
        </w:rPr>
      </w:pPr>
    </w:p>
    <w:p>
      <w:pPr>
        <w:bidi w:val="0"/>
        <w:ind w:left="1276" w:right="851"/>
        <w:jc w:val="center"/>
        <w:rPr>
          <w:rFonts w:ascii="Baskerville Old Face" w:hAnsi="Baskerville Old Face"/>
          <w:b/>
          <w:sz w:val="32"/>
          <w:szCs w:val="32"/>
          <w:lang w:val="id-ID"/>
        </w:rPr>
      </w:pPr>
    </w:p>
    <w:p>
      <w:pPr>
        <w:bidi w:val="0"/>
        <w:ind w:left="1276" w:right="851"/>
        <w:jc w:val="center"/>
        <w:rPr>
          <w:rFonts w:ascii="Baskerville Old Face" w:hAnsi="Baskerville Old Face"/>
          <w:b/>
          <w:sz w:val="32"/>
          <w:szCs w:val="32"/>
          <w:lang w:val="id-ID"/>
        </w:rPr>
      </w:pPr>
    </w:p>
    <w:p>
      <w:pPr>
        <w:bidi w:val="0"/>
        <w:ind w:left="1276" w:right="851"/>
        <w:jc w:val="center"/>
        <w:rPr>
          <w:rFonts w:ascii="Baskerville Old Face" w:hAnsi="Baskerville Old Face"/>
          <w:b/>
          <w:sz w:val="32"/>
          <w:szCs w:val="32"/>
          <w:lang w:val="id-ID"/>
        </w:rPr>
      </w:pPr>
    </w:p>
    <w:p>
      <w:pPr>
        <w:bidi w:val="0"/>
        <w:ind w:left="1276" w:right="851"/>
        <w:jc w:val="center"/>
        <w:rPr>
          <w:rFonts w:ascii="Baskerville Old Face" w:hAnsi="Baskerville Old Face"/>
          <w:b/>
          <w:sz w:val="32"/>
          <w:szCs w:val="32"/>
          <w:lang w:val="id-ID"/>
        </w:rPr>
      </w:pPr>
    </w:p>
    <w:p>
      <w:pPr>
        <w:bidi w:val="0"/>
        <w:ind w:left="1276" w:right="851"/>
        <w:jc w:val="center"/>
        <w:rPr>
          <w:rFonts w:ascii="Baskerville Old Face" w:hAnsi="Baskerville Old Face"/>
          <w:b/>
          <w:sz w:val="32"/>
          <w:szCs w:val="32"/>
        </w:rPr>
      </w:pPr>
    </w:p>
    <w:p>
      <w:pPr>
        <w:bidi w:val="0"/>
        <w:ind w:left="1276" w:right="851"/>
        <w:jc w:val="center"/>
        <w:rPr>
          <w:rFonts w:ascii="Baskerville Old Face" w:hAnsi="Baskerville Old Face"/>
          <w:b/>
          <w:sz w:val="32"/>
          <w:szCs w:val="32"/>
        </w:rPr>
      </w:pPr>
    </w:p>
    <w:p>
      <w:pPr>
        <w:bidi w:val="0"/>
        <w:ind w:left="1276" w:right="851"/>
        <w:jc w:val="center"/>
        <w:rPr>
          <w:rFonts w:ascii="Baskerville Old Face" w:hAnsi="Baskerville Old Face"/>
          <w:b/>
          <w:sz w:val="32"/>
          <w:szCs w:val="32"/>
          <w:lang w:val="id-ID"/>
        </w:rPr>
      </w:pPr>
    </w:p>
    <w:p>
      <w:pPr>
        <w:pStyle w:val="9"/>
        <w:ind w:left="1276" w:right="851"/>
        <w:jc w:val="center"/>
        <w:rPr>
          <w:rFonts w:ascii="Arial Narrow" w:hAnsi="Arial Narrow"/>
          <w:b/>
          <w:bCs/>
          <w:sz w:val="32"/>
          <w:szCs w:val="32"/>
        </w:rPr>
      </w:pPr>
      <w:r>
        <w:rPr>
          <w:rFonts w:ascii="Arial Narrow" w:hAnsi="Arial Narrow"/>
          <w:b/>
          <w:bCs/>
          <w:sz w:val="32"/>
          <w:szCs w:val="32"/>
          <w:lang w:val="zh-CN"/>
        </w:rPr>
        <w:t>YAYASAN AL HIDAYAH LAJUKIDUL</w:t>
      </w:r>
    </w:p>
    <w:p>
      <w:pPr>
        <w:pStyle w:val="9"/>
        <w:ind w:left="1276" w:right="851"/>
        <w:jc w:val="center"/>
        <w:rPr>
          <w:rFonts w:ascii="Arial Narrow" w:hAnsi="Arial Narrow"/>
          <w:b/>
          <w:bCs/>
          <w:sz w:val="40"/>
          <w:szCs w:val="40"/>
          <w:lang w:val="zh-CN"/>
        </w:rPr>
      </w:pPr>
      <w:r>
        <w:rPr>
          <w:rFonts w:ascii="Arial Narrow" w:hAnsi="Arial Narrow"/>
          <w:b/>
          <w:bCs/>
          <w:sz w:val="40"/>
          <w:szCs w:val="40"/>
          <w:lang w:val="zh-CN"/>
        </w:rPr>
        <w:t xml:space="preserve">MADRASAH </w:t>
      </w:r>
      <w:r>
        <w:rPr>
          <w:rFonts w:ascii="Arial Narrow" w:hAnsi="Arial Narrow"/>
          <w:b/>
          <w:bCs/>
          <w:sz w:val="40"/>
          <w:szCs w:val="40"/>
        </w:rPr>
        <w:t>ALIYAH</w:t>
      </w:r>
      <w:r>
        <w:rPr>
          <w:rFonts w:ascii="Arial Narrow" w:hAnsi="Arial Narrow"/>
          <w:b/>
          <w:bCs/>
          <w:sz w:val="40"/>
          <w:szCs w:val="40"/>
          <w:lang w:val="zh-CN"/>
        </w:rPr>
        <w:t xml:space="preserve"> AL HIDAYAH</w:t>
      </w:r>
    </w:p>
    <w:p>
      <w:pPr>
        <w:pStyle w:val="9"/>
        <w:ind w:left="1276" w:right="851"/>
        <w:jc w:val="center"/>
        <w:rPr>
          <w:rFonts w:ascii="Arial Narrow" w:hAnsi="Arial Narrow"/>
          <w:i/>
          <w:iCs/>
          <w:sz w:val="24"/>
          <w:szCs w:val="24"/>
          <w:lang w:val="en-US"/>
        </w:rPr>
      </w:pPr>
      <w:r>
        <w:rPr>
          <w:rFonts w:ascii="Arial Narrow" w:hAnsi="Arial Narrow"/>
          <w:i/>
          <w:iCs/>
          <w:sz w:val="24"/>
          <w:szCs w:val="24"/>
          <w:lang w:val="zh-CN"/>
        </w:rPr>
        <w:t xml:space="preserve">Status  : Terakreditasi  </w:t>
      </w:r>
      <w:r>
        <w:rPr>
          <w:rFonts w:ascii="Arial Narrow" w:hAnsi="Arial Narrow"/>
          <w:i/>
          <w:iCs/>
          <w:sz w:val="24"/>
          <w:szCs w:val="24"/>
        </w:rPr>
        <w:t>A</w:t>
      </w:r>
    </w:p>
    <w:p>
      <w:pPr>
        <w:pStyle w:val="9"/>
        <w:ind w:left="1276" w:right="851"/>
        <w:jc w:val="center"/>
        <w:rPr>
          <w:rFonts w:ascii="Arial Narrow" w:hAnsi="Arial Narrow"/>
          <w:sz w:val="24"/>
          <w:szCs w:val="24"/>
          <w:lang w:val="zh-CN"/>
        </w:rPr>
      </w:pPr>
      <w:r>
        <w:rPr>
          <w:rFonts w:ascii="Arial Narrow" w:hAnsi="Arial Narrow"/>
          <w:sz w:val="24"/>
          <w:szCs w:val="24"/>
          <w:lang w:val="zh-CN"/>
        </w:rPr>
        <w:t>Jl. KH. Muhyiddin 365 Lajukidul Singgahan Tuban</w:t>
      </w:r>
    </w:p>
    <w:p>
      <w:pPr>
        <w:pStyle w:val="9"/>
        <w:ind w:left="1276" w:right="851"/>
        <w:jc w:val="center"/>
        <w:rPr>
          <w:rFonts w:ascii="Arial Narrow" w:hAnsi="Arial Narrow"/>
          <w:sz w:val="24"/>
          <w:szCs w:val="24"/>
          <w:lang w:val="zh-CN"/>
        </w:rPr>
      </w:pPr>
      <w:r>
        <w:rPr>
          <w:rFonts w:ascii="Arial Narrow" w:hAnsi="Arial Narrow"/>
          <w:sz w:val="24"/>
          <w:szCs w:val="24"/>
          <w:lang w:val="zh-CN"/>
        </w:rPr>
        <w:t xml:space="preserve"> Website; </w:t>
      </w:r>
      <w:r>
        <w:fldChar w:fldCharType="begin"/>
      </w:r>
      <w:r>
        <w:instrText xml:space="preserve"> HYPERLINK "http://www.maalhidayah.com" </w:instrText>
      </w:r>
      <w:r>
        <w:fldChar w:fldCharType="separate"/>
      </w:r>
      <w:r>
        <w:rPr>
          <w:rStyle w:val="5"/>
          <w:rFonts w:ascii="Arial Narrow" w:hAnsi="Arial Narrow"/>
          <w:color w:val="auto"/>
          <w:sz w:val="24"/>
          <w:szCs w:val="24"/>
          <w:u w:val="none"/>
          <w:lang w:val="zh-CN"/>
        </w:rPr>
        <w:t>www.maalhidayah.com</w:t>
      </w:r>
      <w:r>
        <w:rPr>
          <w:rStyle w:val="5"/>
          <w:rFonts w:ascii="Arial Narrow" w:hAnsi="Arial Narrow"/>
          <w:color w:val="auto"/>
          <w:sz w:val="24"/>
          <w:szCs w:val="24"/>
          <w:u w:val="none"/>
          <w:lang w:val="zh-CN"/>
        </w:rPr>
        <w:fldChar w:fldCharType="end"/>
      </w:r>
      <w:r>
        <w:rPr>
          <w:rFonts w:ascii="Arial Narrow" w:hAnsi="Arial Narrow"/>
          <w:sz w:val="24"/>
          <w:szCs w:val="24"/>
          <w:lang w:val="zh-CN"/>
        </w:rPr>
        <w:t xml:space="preserve"> ; e-mail : maalhidayah365@yahoo.co.id</w:t>
      </w:r>
    </w:p>
    <w:p>
      <w:pPr>
        <w:bidi w:val="0"/>
        <w:ind w:left="1276" w:right="851"/>
        <w:jc w:val="center"/>
      </w:pPr>
      <w:r>
        <w:t>2023</w:t>
      </w:r>
    </w:p>
    <w:p>
      <w:pPr>
        <w:pStyle w:val="7"/>
        <w:rPr>
          <w:rFonts w:ascii="Baskerville Old Face" w:hAnsi="Baskerville Old Face"/>
          <w:b w:val="0"/>
          <w:sz w:val="54"/>
          <w:szCs w:val="32"/>
        </w:rPr>
      </w:pPr>
    </w:p>
    <w:p>
      <w:pPr>
        <w:pStyle w:val="7"/>
        <w:rPr>
          <w:rFonts w:ascii="Baskerville Old Face" w:hAnsi="Baskerville Old Face"/>
          <w:b w:val="0"/>
          <w:sz w:val="54"/>
          <w:szCs w:val="32"/>
        </w:rPr>
      </w:pPr>
    </w:p>
    <w:p>
      <w:pPr>
        <w:bidi w:val="0"/>
      </w:pPr>
    </w:p>
    <w:tbl>
      <w:tblPr>
        <w:tblStyle w:val="6"/>
        <w:tblW w:w="0" w:type="auto"/>
        <w:tblInd w:w="3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2608"/>
        <w:gridCol w:w="1890"/>
        <w:gridCol w:w="2551"/>
        <w:gridCol w:w="2007"/>
        <w:gridCol w:w="18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tblHeader/>
        </w:trPr>
        <w:tc>
          <w:tcPr>
            <w:tcW w:w="851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3509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  <w:r>
              <w:rPr>
                <w:b/>
              </w:rPr>
              <w:t>Hari/Tanggal</w:t>
            </w:r>
          </w:p>
        </w:tc>
        <w:tc>
          <w:tcPr>
            <w:tcW w:w="2393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  <w:r>
              <w:rPr>
                <w:b/>
              </w:rPr>
              <w:t>Nama</w:t>
            </w:r>
          </w:p>
        </w:tc>
        <w:tc>
          <w:tcPr>
            <w:tcW w:w="3312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  <w:r>
              <w:rPr>
                <w:b/>
              </w:rPr>
              <w:t>Masalah</w:t>
            </w: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  <w:r>
              <w:rPr>
                <w:b/>
              </w:rPr>
              <w:t>Pemecahan</w:t>
            </w: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  <w:r>
              <w:rPr>
                <w:b/>
              </w:rPr>
              <w:t>Keterangan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1" w:type="dxa"/>
            <w:vAlign w:val="center"/>
          </w:tcPr>
          <w:p>
            <w:pPr>
              <w:bidi w:val="0"/>
              <w:ind w:left="-108" w:right="-105" w:hanging="142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3509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  <w:r>
              <w:rPr>
                <w:b/>
              </w:rPr>
              <w:t>Senin, 3 Juli 2003</w:t>
            </w:r>
          </w:p>
        </w:tc>
        <w:tc>
          <w:tcPr>
            <w:tcW w:w="2393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  <w:r>
              <w:rPr>
                <w:b/>
              </w:rPr>
              <w:t>Bpk. Sumartono, S.Pd</w:t>
            </w:r>
          </w:p>
        </w:tc>
        <w:tc>
          <w:tcPr>
            <w:tcW w:w="3312" w:type="dxa"/>
            <w:vAlign w:val="center"/>
          </w:tcPr>
          <w:p>
            <w:pPr>
              <w:bidi w:val="0"/>
              <w:ind w:right="-105"/>
              <w:jc w:val="both"/>
              <w:rPr>
                <w:b/>
              </w:rPr>
            </w:pPr>
            <w:r>
              <w:rPr>
                <w:b/>
              </w:rPr>
              <w:t xml:space="preserve">Mempunyai jam mengajar yang padat di sekolah Induk yang jaraknya cukup jauh dengan MA Alhidayah </w:t>
            </w: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  <w:r>
              <w:rPr>
                <w:b/>
              </w:rPr>
              <w:t>Memilih fokus di sekolah Induk dan akhirnya resign dari MA Al Hidayah</w:t>
            </w: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1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509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  <w:r>
              <w:rPr>
                <w:b/>
              </w:rPr>
              <w:t>Rabu, 5 Juli 2023</w:t>
            </w:r>
          </w:p>
        </w:tc>
        <w:tc>
          <w:tcPr>
            <w:tcW w:w="2393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  <w:r>
              <w:rPr>
                <w:b/>
              </w:rPr>
              <w:t>Ibu Nihlatin Wafiroh, Lc</w:t>
            </w:r>
          </w:p>
        </w:tc>
        <w:tc>
          <w:tcPr>
            <w:tcW w:w="3312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  <w:r>
              <w:rPr>
                <w:b/>
              </w:rPr>
              <w:t>Penyesueaikan Jam Mengajar antara 2 lembaga yang ditempati</w:t>
            </w: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  <w:r>
              <w:rPr>
                <w:b/>
              </w:rPr>
              <w:t>Menyesueikan Jam mengajar dan Pemadatan jadwal di hari yang sama</w:t>
            </w: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1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3509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  <w:r>
              <w:rPr>
                <w:b/>
              </w:rPr>
              <w:t>Kamis, 31 Agustus 2023</w:t>
            </w:r>
          </w:p>
        </w:tc>
        <w:tc>
          <w:tcPr>
            <w:tcW w:w="2393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  <w:r>
              <w:rPr>
                <w:b/>
              </w:rPr>
              <w:t>Ibu Rofiqoh, S.Pd</w:t>
            </w:r>
          </w:p>
        </w:tc>
        <w:tc>
          <w:tcPr>
            <w:tcW w:w="3312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  <w:r>
              <w:rPr>
                <w:b/>
              </w:rPr>
              <w:t>Lulus ujian perangkat desa 2023</w:t>
            </w: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  <w:r>
              <w:rPr>
                <w:b/>
              </w:rPr>
              <w:t xml:space="preserve">Fokus di perangkat desa </w:t>
            </w: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1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3509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3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3312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1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3509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3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3312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1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3509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3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3312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1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3509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3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3312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1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3509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3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3312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1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3509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3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3312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1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3509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3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3312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1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3509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3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3312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1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3509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3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3312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  <w:tc>
          <w:tcPr>
            <w:tcW w:w="2394" w:type="dxa"/>
            <w:vAlign w:val="center"/>
          </w:tcPr>
          <w:p>
            <w:pPr>
              <w:bidi w:val="0"/>
              <w:ind w:left="-108" w:right="-105"/>
              <w:jc w:val="center"/>
              <w:rPr>
                <w:b/>
              </w:rPr>
            </w:pPr>
          </w:p>
        </w:tc>
      </w:tr>
    </w:tbl>
    <w:p>
      <w:pPr>
        <w:bidi w:val="0"/>
        <w:ind w:left="1276" w:right="851"/>
        <w:jc w:val="center"/>
      </w:pPr>
    </w:p>
    <w:p>
      <w:pPr>
        <w:bidi w:val="0"/>
        <w:ind w:left="1276" w:right="851"/>
        <w:jc w:val="center"/>
      </w:pPr>
    </w:p>
    <w:p>
      <w:pPr>
        <w:bidi w:val="0"/>
        <w:ind w:left="1276" w:right="851"/>
        <w:jc w:val="center"/>
      </w:pPr>
    </w:p>
    <w:p>
      <w:pPr>
        <w:bidi w:val="0"/>
        <w:ind w:left="1276" w:right="851"/>
        <w:jc w:val="center"/>
      </w:pPr>
    </w:p>
    <w:p>
      <w:pPr>
        <w:bidi w:val="0"/>
        <w:ind w:left="1276" w:right="851"/>
        <w:jc w:val="center"/>
      </w:pPr>
    </w:p>
    <w:p>
      <w:pPr>
        <w:bidi w:val="0"/>
        <w:ind w:left="1276" w:right="851"/>
        <w:jc w:val="center"/>
      </w:pPr>
    </w:p>
    <w:p>
      <w:pPr>
        <w:tabs>
          <w:tab w:val="center" w:pos="4536"/>
        </w:tabs>
        <w:spacing w:after="0" w:line="383" w:lineRule="atLeast"/>
        <w:rPr>
          <w:rFonts w:eastAsia="Times New Roman" w:asciiTheme="majorBidi" w:hAnsiTheme="majorBidi" w:cstheme="majorBidi"/>
          <w:color w:val="212121"/>
          <w:sz w:val="24"/>
          <w:szCs w:val="24"/>
          <w:lang w:val="en-US" w:eastAsia="id-ID"/>
        </w:rPr>
      </w:pPr>
    </w:p>
    <w:p>
      <w:pPr>
        <w:bidi w:val="0"/>
        <w:ind w:left="1276" w:right="851"/>
        <w:jc w:val="center"/>
      </w:pPr>
      <w:bookmarkStart w:id="0" w:name="_GoBack"/>
      <w:bookmarkEnd w:id="0"/>
    </w:p>
    <w:sectPr>
      <w:pgSz w:w="20163" w:h="12242" w:orient="landscape"/>
      <w:pgMar w:top="2268" w:right="4428" w:bottom="1134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Baskerville Old Face">
    <w:panose1 w:val="02020602080505020303"/>
    <w:charset w:val="00"/>
    <w:family w:val="roman"/>
    <w:pitch w:val="default"/>
    <w:sig w:usb0="00000003" w:usb1="00000000" w:usb2="00000000" w:usb3="00000000" w:csb0="20000001" w:csb1="00000000"/>
  </w:font>
  <w:font w:name="BinnerD">
    <w:altName w:val="Franklin Gothic Heavy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Franklin Gothic Heavy">
    <w:panose1 w:val="020B0903020102020204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DB2"/>
    <w:rsid w:val="00015D74"/>
    <w:rsid w:val="00051243"/>
    <w:rsid w:val="00071D76"/>
    <w:rsid w:val="000A3966"/>
    <w:rsid w:val="001153B6"/>
    <w:rsid w:val="00165514"/>
    <w:rsid w:val="00185470"/>
    <w:rsid w:val="001B2B5B"/>
    <w:rsid w:val="001B3B47"/>
    <w:rsid w:val="001B6C70"/>
    <w:rsid w:val="001E0298"/>
    <w:rsid w:val="00232210"/>
    <w:rsid w:val="00266E1F"/>
    <w:rsid w:val="00287DB2"/>
    <w:rsid w:val="002B6AEB"/>
    <w:rsid w:val="00305C14"/>
    <w:rsid w:val="00310534"/>
    <w:rsid w:val="00327744"/>
    <w:rsid w:val="0037577A"/>
    <w:rsid w:val="00376A0B"/>
    <w:rsid w:val="003942DA"/>
    <w:rsid w:val="003B7051"/>
    <w:rsid w:val="00420220"/>
    <w:rsid w:val="004A15F9"/>
    <w:rsid w:val="004B2408"/>
    <w:rsid w:val="004C0DF2"/>
    <w:rsid w:val="004C3B59"/>
    <w:rsid w:val="004D1728"/>
    <w:rsid w:val="00577986"/>
    <w:rsid w:val="0058434D"/>
    <w:rsid w:val="005E0C94"/>
    <w:rsid w:val="00620AB9"/>
    <w:rsid w:val="00682272"/>
    <w:rsid w:val="00684B37"/>
    <w:rsid w:val="0069189B"/>
    <w:rsid w:val="006B4988"/>
    <w:rsid w:val="00763F23"/>
    <w:rsid w:val="007E7726"/>
    <w:rsid w:val="008679DE"/>
    <w:rsid w:val="00892F30"/>
    <w:rsid w:val="008B4253"/>
    <w:rsid w:val="00911261"/>
    <w:rsid w:val="00977F2C"/>
    <w:rsid w:val="009B60FB"/>
    <w:rsid w:val="009E5B04"/>
    <w:rsid w:val="00A06486"/>
    <w:rsid w:val="00A06B72"/>
    <w:rsid w:val="00A35972"/>
    <w:rsid w:val="00A84FCD"/>
    <w:rsid w:val="00AA4313"/>
    <w:rsid w:val="00AB37B6"/>
    <w:rsid w:val="00AB61EE"/>
    <w:rsid w:val="00AD1E1C"/>
    <w:rsid w:val="00AE6138"/>
    <w:rsid w:val="00B630B8"/>
    <w:rsid w:val="00B97BFA"/>
    <w:rsid w:val="00BA2F50"/>
    <w:rsid w:val="00BB6438"/>
    <w:rsid w:val="00BE0EF5"/>
    <w:rsid w:val="00BE6016"/>
    <w:rsid w:val="00C12E35"/>
    <w:rsid w:val="00C23F68"/>
    <w:rsid w:val="00C74A67"/>
    <w:rsid w:val="00C96AB8"/>
    <w:rsid w:val="00CA5761"/>
    <w:rsid w:val="00D155B8"/>
    <w:rsid w:val="00DA782E"/>
    <w:rsid w:val="00DE1D28"/>
    <w:rsid w:val="00E1609B"/>
    <w:rsid w:val="00E57515"/>
    <w:rsid w:val="00E70AC5"/>
    <w:rsid w:val="00E73F60"/>
    <w:rsid w:val="00E937F9"/>
    <w:rsid w:val="00EA3B52"/>
    <w:rsid w:val="00ED6EBA"/>
    <w:rsid w:val="00F00162"/>
    <w:rsid w:val="00F05794"/>
    <w:rsid w:val="00F37ED5"/>
    <w:rsid w:val="00F7051B"/>
    <w:rsid w:val="00F80CEA"/>
    <w:rsid w:val="00FB4138"/>
    <w:rsid w:val="00FE09D2"/>
    <w:rsid w:val="0EE6423A"/>
    <w:rsid w:val="671E1B2E"/>
    <w:rsid w:val="7871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uiPriority w:val="99"/>
    <w:rPr>
      <w:rFonts w:ascii="Segoe UI" w:hAnsi="Segoe UI" w:cs="Segoe UI"/>
      <w:sz w:val="18"/>
      <w:szCs w:val="18"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6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itle"/>
    <w:basedOn w:val="1"/>
    <w:link w:val="8"/>
    <w:qFormat/>
    <w:uiPriority w:val="0"/>
    <w:pPr>
      <w:bidi w:val="0"/>
      <w:jc w:val="center"/>
    </w:pPr>
    <w:rPr>
      <w:b/>
      <w:bCs/>
      <w:sz w:val="32"/>
    </w:rPr>
  </w:style>
  <w:style w:type="character" w:customStyle="1" w:styleId="8">
    <w:name w:val="Title Char"/>
    <w:basedOn w:val="2"/>
    <w:link w:val="7"/>
    <w:qFormat/>
    <w:uiPriority w:val="0"/>
    <w:rPr>
      <w:rFonts w:ascii="Times New Roman" w:hAnsi="Times New Roman" w:eastAsia="Times New Roman" w:cs="Times New Roman"/>
      <w:b/>
      <w:bCs/>
      <w:sz w:val="32"/>
      <w:szCs w:val="24"/>
    </w:rPr>
  </w:style>
  <w:style w:type="paragraph" w:styleId="9">
    <w:name w:val="No Spacing"/>
    <w:qFormat/>
    <w:uiPriority w:val="1"/>
    <w:rPr>
      <w:rFonts w:ascii="Calibri" w:hAnsi="Calibri" w:eastAsia="Calibri" w:cs="Arial"/>
      <w:sz w:val="22"/>
      <w:szCs w:val="22"/>
      <w:lang w:val="id-ID" w:eastAsia="en-US" w:bidi="ar-SA"/>
    </w:rPr>
  </w:style>
  <w:style w:type="character" w:customStyle="1" w:styleId="10">
    <w:name w:val="Balloon Text Char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</w:rPr>
  </w:style>
  <w:style w:type="character" w:customStyle="1" w:styleId="11">
    <w:name w:val="penting"/>
    <w:basedOn w:val="2"/>
    <w:qFormat/>
    <w:uiPriority w:val="0"/>
  </w:style>
  <w:style w:type="character" w:customStyle="1" w:styleId="12">
    <w:name w:val="apple-converted-space"/>
    <w:basedOn w:val="2"/>
    <w:qFormat/>
    <w:uiPriority w:val="0"/>
  </w:style>
  <w:style w:type="character" w:customStyle="1" w:styleId="13">
    <w:name w:val="tebalin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73DAAF-2577-4FC4-9A8F-01C0306E83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135</Words>
  <Characters>775</Characters>
  <Lines>6</Lines>
  <Paragraphs>1</Paragraphs>
  <TotalTime>1</TotalTime>
  <ScaleCrop>false</ScaleCrop>
  <LinksUpToDate>false</LinksUpToDate>
  <CharactersWithSpaces>909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2019-11-12T10:14:00Z</dcterms:created>
  <dc:creator>lenovo</dc:creator>
  <cp:lastModifiedBy>MA P2K AL HIDAYAH English Zone</cp:lastModifiedBy>
  <cp:lastPrinted>2019-11-12T10:02:00Z</cp:lastPrinted>
  <dcterms:modified xsi:type="dcterms:W3CDTF">2023-11-13T05:01:52Z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FC09C68B5943439C8263B44483F9243F_13</vt:lpwstr>
  </property>
</Properties>
</file>